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8568"/>
      </w:tblGrid>
      <w:tr>
        <w:tc>
          <w:tcPr>
            <w:tcW w:type="dxa" w:w="5227"/>
            <w:shd w:fill="11131A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color w:val="FF6B00"/>
                <w:sz w:val="40"/>
              </w:rPr>
              <w:t>ADMS</w:t>
            </w:r>
          </w:p>
        </w:tc>
        <w:tc>
          <w:tcPr>
            <w:tcW w:type="dxa" w:w="5227"/>
            <w:shd w:fill="11131A"/>
            <w:vAlign w:val="center"/>
          </w:tcPr>
          <w:p>
            <w:r>
              <w:rPr>
                <w:rFonts w:ascii="Arial" w:hAnsi="Arial"/>
                <w:b/>
                <w:color w:val="FFFFFF"/>
                <w:sz w:val="30"/>
              </w:rPr>
              <w:t>SERVICE AGREEMENT VISIT CHECKLIST</w:t>
            </w:r>
          </w:p>
          <w:p>
            <w:r>
              <w:rPr>
                <w:rFonts w:ascii="Arial" w:hAnsi="Arial"/>
                <w:color w:val="C7C3BD"/>
                <w:sz w:val="17"/>
              </w:rPr>
              <w:t>For recurring maintenance and service-agreement visits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Customer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Service location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Agreement number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Visit date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Technician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Work order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01 // ARRIVAL AND AUTHORIZATION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79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475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511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Confirm customer or site contact and access instructions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Confirm equipment and systems covered by the agreement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Review reported concerns and current operating conditions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Document pre-existing damage, alarms, or unsafe conditions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02 // INSPECTION AND MAINTENANCE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79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475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511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Complete required inspection points for covered equipment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Record measurements, readings, and equipment condition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Perform cleaning, adjustment, lubrication, and routine maintenance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Identify worn parts, deficiencies, or recommended repairs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Photograph key findings and completed work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03 // CLOSEOUT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c>
          <w:tcPr>
            <w:tcW w:type="dxa" w:w="79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475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5112"/>
            <w:shd w:fill="11131A"/>
          </w:tcPr>
          <w:p>
            <w:r>
              <w:rPr>
                <w:rFonts w:ascii="Arial" w:hAnsi="Arial"/>
                <w:b/>
                <w:color w:val="FFFFFF"/>
                <w:sz w:val="17"/>
              </w:rPr>
              <w:t>Notes</w:t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Verify normal operation after service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Review findings and recommendations with customer or site contact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Obtain authorization for any additional work completed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Record materials used and follow-up work required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792"/>
          </w:tcPr>
          <w:p>
            <w:r>
              <w:rPr>
                <w:rFonts w:ascii="Arial" w:hAnsi="Arial"/>
                <w:sz w:val="17"/>
              </w:rPr>
              <w:t>[ ]</w:t>
            </w:r>
          </w:p>
        </w:tc>
        <w:tc>
          <w:tcPr>
            <w:tcW w:type="dxa" w:w="4752"/>
          </w:tcPr>
          <w:p>
            <w:r>
              <w:rPr>
                <w:rFonts w:ascii="Arial" w:hAnsi="Arial"/>
                <w:sz w:val="17"/>
              </w:rPr>
              <w:t>Collect customer acknowledgment and technician signature</w:t>
            </w:r>
          </w:p>
        </w:tc>
        <w:tc>
          <w:tcPr>
            <w:tcW w:type="dxa" w:w="5112"/>
          </w:tcPr>
          <w:p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200" w:after="100"/>
      </w:pPr>
      <w:r>
        <w:rPr>
          <w:rFonts w:ascii="Arial" w:hAnsi="Arial"/>
          <w:b/>
          <w:color w:val="FF6B00"/>
          <w:sz w:val="22"/>
        </w:rPr>
        <w:t>04 // SIGNATURES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Customer/site contact signature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Date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  <w:tr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Technician signature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  <w:tc>
          <w:tcPr>
            <w:tcW w:type="dxa" w:w="5227"/>
            <w:vAlign w:val="top"/>
          </w:tcPr>
          <w:p>
            <w:r>
              <w:rPr>
                <w:rFonts w:ascii="Arial" w:hAnsi="Arial"/>
                <w:b/>
                <w:color w:val="6A665E"/>
                <w:sz w:val="16"/>
              </w:rPr>
              <w:t>Date</w:t>
              <w:br/>
            </w:r>
            <w:r>
              <w:rPr>
                <w:rFonts w:ascii="Arial" w:hAnsi="Arial"/>
                <w:sz w:val="18"/>
              </w:rPr>
              <w:t>________________________________________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A665E"/>
        <w:sz w:val="14"/>
      </w:rPr>
      <w:t>ADMS ClearView Free Template | allieddms.com | Adapt this template to your business and applicable requirements.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